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981"/>
        <w:tblW w:w="101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4946"/>
        <w:gridCol w:w="993"/>
        <w:gridCol w:w="1093"/>
      </w:tblGrid>
      <w:tr w:rsidR="00D525B4" w:rsidRPr="00FD3E19" w:rsidTr="00271A33">
        <w:trPr>
          <w:trHeight w:val="1094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525B4" w:rsidRPr="00FD3E19" w:rsidRDefault="00D525B4" w:rsidP="00271A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525B4" w:rsidRPr="00FD3E19" w:rsidRDefault="00D525B4" w:rsidP="00271A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Курсы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Pr="00FD3E19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Pr="00FD3E19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D525B4" w:rsidRPr="00FD3E19" w:rsidTr="00271A33">
        <w:trPr>
          <w:trHeight w:val="239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25B4" w:rsidRPr="00FD3E19" w:rsidRDefault="00D525B4" w:rsidP="00271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Pr="00FD3E19" w:rsidRDefault="00D525B4" w:rsidP="00271A3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«Волейбол»»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25B4" w:rsidRPr="00FD3E19" w:rsidTr="00271A33">
        <w:trPr>
          <w:trHeight w:val="399"/>
        </w:trPr>
        <w:tc>
          <w:tcPr>
            <w:tcW w:w="31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525B4" w:rsidRPr="00FD3E19" w:rsidRDefault="00D525B4" w:rsidP="00271A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«</w:t>
            </w: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Обще-интеллектуальное</w:t>
            </w:r>
          </w:p>
          <w:p w:rsidR="00D525B4" w:rsidRPr="00FD3E19" w:rsidRDefault="00D525B4" w:rsidP="00271A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Pr="00FD3E19" w:rsidRDefault="00D525B4" w:rsidP="00271A3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функциональной грамотности.»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Pr="00FD3E19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Pr="00FD3E19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25B4" w:rsidRPr="00FD3E19" w:rsidTr="00271A33">
        <w:trPr>
          <w:trHeight w:val="438"/>
        </w:trPr>
        <w:tc>
          <w:tcPr>
            <w:tcW w:w="310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525B4" w:rsidRPr="00FD3E19" w:rsidRDefault="00D525B4" w:rsidP="00271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Pr="00FD3E19" w:rsidRDefault="00D525B4" w:rsidP="00271A3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«Читательская грамотность»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Pr="00FD3E19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Pr="00FD3E19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25B4" w:rsidRPr="00FD3E19" w:rsidTr="00271A33">
        <w:trPr>
          <w:trHeight w:val="438"/>
        </w:trPr>
        <w:tc>
          <w:tcPr>
            <w:tcW w:w="310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525B4" w:rsidRPr="00FD3E19" w:rsidRDefault="00D525B4" w:rsidP="00271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Default="00D525B4" w:rsidP="00271A3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естественнонаучной грамотности»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25B4" w:rsidRPr="00FD3E19" w:rsidTr="00271A33">
        <w:trPr>
          <w:trHeight w:val="438"/>
        </w:trPr>
        <w:tc>
          <w:tcPr>
            <w:tcW w:w="310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525B4" w:rsidRPr="00FD3E19" w:rsidRDefault="00D525B4" w:rsidP="00271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Default="00D525B4" w:rsidP="00271A3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«Финансовая грамотность»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25B4" w:rsidRPr="00FD3E19" w:rsidTr="00271A33">
        <w:trPr>
          <w:trHeight w:val="438"/>
        </w:trPr>
        <w:tc>
          <w:tcPr>
            <w:tcW w:w="31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25B4" w:rsidRPr="00FD3E19" w:rsidRDefault="00D525B4" w:rsidP="00271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Default="00D525B4" w:rsidP="00271A3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«Юные помощники природы»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Pr="00FD3E19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Pr="00FD3E19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25B4" w:rsidRPr="00FD3E19" w:rsidTr="00271A33">
        <w:trPr>
          <w:trHeight w:val="239"/>
        </w:trPr>
        <w:tc>
          <w:tcPr>
            <w:tcW w:w="3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525B4" w:rsidRPr="00FD3E19" w:rsidRDefault="00D525B4" w:rsidP="00271A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Pr="00FD3E19" w:rsidRDefault="00D525B4" w:rsidP="00271A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«Я- гражданин России»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Pr="00FD3E19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Pr="00FD3E19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25B4" w:rsidRPr="00FD3E19" w:rsidTr="00271A33">
        <w:trPr>
          <w:trHeight w:val="239"/>
        </w:trPr>
        <w:tc>
          <w:tcPr>
            <w:tcW w:w="3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25B4" w:rsidRPr="00FD3E19" w:rsidRDefault="00D525B4" w:rsidP="00271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Pr="00FD3E19" w:rsidRDefault="00D525B4" w:rsidP="00271A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в лицах»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Pr="00FD3E19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Pr="00FD3E19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25B4" w:rsidRPr="00FD3E19" w:rsidTr="00271A33">
        <w:trPr>
          <w:trHeight w:val="305"/>
        </w:trPr>
        <w:tc>
          <w:tcPr>
            <w:tcW w:w="31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525B4" w:rsidRPr="00FD3E19" w:rsidRDefault="00D525B4" w:rsidP="00271A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Социальное 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Pr="00FD3E19" w:rsidRDefault="00D525B4" w:rsidP="00271A3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 в Будущее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25B4" w:rsidRPr="00FD3E19" w:rsidTr="00271A33">
        <w:trPr>
          <w:trHeight w:val="305"/>
        </w:trPr>
        <w:tc>
          <w:tcPr>
            <w:tcW w:w="31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Pr="00FD3E19" w:rsidRDefault="00D525B4" w:rsidP="00271A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Default="00D525B4" w:rsidP="00271A3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«Современный подросток в мире профессий»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25B4" w:rsidRPr="00FD3E19" w:rsidTr="00271A33">
        <w:trPr>
          <w:trHeight w:val="305"/>
        </w:trPr>
        <w:tc>
          <w:tcPr>
            <w:tcW w:w="31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Pr="00FD3E19" w:rsidRDefault="00D525B4" w:rsidP="00271A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Default="00D525B4" w:rsidP="00271A3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«Математика в твоей жизни»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25B4" w:rsidRPr="00FD3E19" w:rsidTr="00271A33">
        <w:trPr>
          <w:trHeight w:val="305"/>
        </w:trPr>
        <w:tc>
          <w:tcPr>
            <w:tcW w:w="31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Pr="00FD3E19" w:rsidRDefault="00D525B4" w:rsidP="00271A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Default="00D525B4" w:rsidP="00271A3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«Движение первых»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25B4" w:rsidRPr="00FD3E19" w:rsidTr="00271A33">
        <w:trPr>
          <w:trHeight w:val="305"/>
        </w:trPr>
        <w:tc>
          <w:tcPr>
            <w:tcW w:w="31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Pr="00FD3E19" w:rsidRDefault="00D525B4" w:rsidP="00271A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Default="00D525B4" w:rsidP="00271A3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«Сборник внеклассных мероприятий»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525B4" w:rsidRPr="00FD3E19" w:rsidTr="00271A33">
        <w:trPr>
          <w:trHeight w:val="301"/>
        </w:trPr>
        <w:tc>
          <w:tcPr>
            <w:tcW w:w="3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525B4" w:rsidRPr="00FD3E19" w:rsidRDefault="00D525B4" w:rsidP="00271A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Pr="00FD3E19" w:rsidRDefault="00D525B4" w:rsidP="00271A3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«Разговор о важном»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25B4" w:rsidRPr="00FD3E19" w:rsidTr="00271A33">
        <w:trPr>
          <w:trHeight w:val="295"/>
        </w:trPr>
        <w:tc>
          <w:tcPr>
            <w:tcW w:w="3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25B4" w:rsidRPr="00FD3E19" w:rsidRDefault="00D525B4" w:rsidP="00271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Pr="00FD3E19" w:rsidRDefault="00D525B4" w:rsidP="00271A3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«Татарское народное творчество»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25B4" w:rsidRPr="00FD3E19" w:rsidTr="00271A33">
        <w:trPr>
          <w:trHeight w:val="295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25B4" w:rsidRPr="00920A94" w:rsidRDefault="00D525B4" w:rsidP="00271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0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D525B4" w:rsidRDefault="00D525B4" w:rsidP="00271A3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B4" w:rsidRDefault="00D525B4" w:rsidP="00271A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397DFE" w:rsidRPr="00271A33" w:rsidRDefault="00271A33" w:rsidP="00271A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A33">
        <w:rPr>
          <w:rFonts w:ascii="Times New Roman" w:hAnsi="Times New Roman" w:cs="Times New Roman"/>
          <w:b/>
          <w:sz w:val="28"/>
          <w:szCs w:val="28"/>
        </w:rPr>
        <w:t>План внеурочной деятельности МБОУ «</w:t>
      </w:r>
      <w:proofErr w:type="spellStart"/>
      <w:r w:rsidRPr="00271A33">
        <w:rPr>
          <w:rFonts w:ascii="Times New Roman" w:hAnsi="Times New Roman" w:cs="Times New Roman"/>
          <w:b/>
          <w:sz w:val="28"/>
          <w:szCs w:val="28"/>
        </w:rPr>
        <w:t>Утяшкинская</w:t>
      </w:r>
      <w:proofErr w:type="spellEnd"/>
      <w:r w:rsidRPr="00271A33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Pr="00271A33">
        <w:rPr>
          <w:rFonts w:ascii="Times New Roman" w:hAnsi="Times New Roman" w:cs="Times New Roman"/>
          <w:b/>
          <w:sz w:val="28"/>
          <w:szCs w:val="28"/>
        </w:rPr>
        <w:t>Новошешминского</w:t>
      </w:r>
      <w:proofErr w:type="spellEnd"/>
      <w:r w:rsidRPr="00271A3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 «</w:t>
      </w:r>
      <w:r w:rsidR="007129E5">
        <w:rPr>
          <w:rFonts w:ascii="Times New Roman" w:hAnsi="Times New Roman" w:cs="Times New Roman"/>
          <w:b/>
          <w:sz w:val="28"/>
          <w:szCs w:val="28"/>
        </w:rPr>
        <w:t xml:space="preserve">на 2023-202 </w:t>
      </w:r>
      <w:r w:rsidRPr="00271A33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271A33" w:rsidRDefault="00271A33" w:rsidP="00397DFE">
      <w:pPr>
        <w:spacing w:before="2"/>
        <w:ind w:left="111" w:right="10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DFE" w:rsidRPr="00397DFE" w:rsidRDefault="00397DFE" w:rsidP="00397DFE">
      <w:pPr>
        <w:spacing w:before="2"/>
        <w:ind w:left="111" w:righ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DFE">
        <w:rPr>
          <w:rFonts w:ascii="Times New Roman" w:hAnsi="Times New Roman" w:cs="Times New Roman"/>
          <w:b/>
          <w:sz w:val="28"/>
          <w:szCs w:val="28"/>
        </w:rPr>
        <w:t>Формы</w:t>
      </w:r>
      <w:r w:rsidRPr="00397DFE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97DFE">
        <w:rPr>
          <w:rFonts w:ascii="Times New Roman" w:hAnsi="Times New Roman" w:cs="Times New Roman"/>
          <w:b/>
          <w:sz w:val="28"/>
          <w:szCs w:val="28"/>
        </w:rPr>
        <w:t>промежуточной</w:t>
      </w:r>
      <w:r w:rsidRPr="00397DF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97DFE">
        <w:rPr>
          <w:rFonts w:ascii="Times New Roman" w:hAnsi="Times New Roman" w:cs="Times New Roman"/>
          <w:b/>
          <w:sz w:val="28"/>
          <w:szCs w:val="28"/>
        </w:rPr>
        <w:t>аттестации</w:t>
      </w:r>
      <w:r w:rsidRPr="00397DF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97DFE">
        <w:rPr>
          <w:rFonts w:ascii="Times New Roman" w:hAnsi="Times New Roman" w:cs="Times New Roman"/>
          <w:b/>
          <w:sz w:val="28"/>
          <w:szCs w:val="28"/>
        </w:rPr>
        <w:t>курсов внеурочной</w:t>
      </w:r>
      <w:r w:rsidRPr="00397DF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97DFE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397DFE" w:rsidRPr="00397DFE" w:rsidRDefault="00397DFE" w:rsidP="00397DFE">
      <w:pPr>
        <w:spacing w:before="36" w:after="50"/>
        <w:ind w:left="1099" w:righ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DFE">
        <w:rPr>
          <w:rFonts w:ascii="Times New Roman" w:hAnsi="Times New Roman" w:cs="Times New Roman"/>
          <w:b/>
          <w:sz w:val="28"/>
          <w:szCs w:val="28"/>
        </w:rPr>
        <w:t>10-11</w:t>
      </w:r>
      <w:r w:rsidRPr="00397DF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97DFE">
        <w:rPr>
          <w:rFonts w:ascii="Times New Roman" w:hAnsi="Times New Roman" w:cs="Times New Roman"/>
          <w:b/>
          <w:sz w:val="28"/>
          <w:szCs w:val="28"/>
        </w:rPr>
        <w:t>классы</w:t>
      </w:r>
    </w:p>
    <w:p w:rsidR="00271A33" w:rsidRDefault="00271A33" w:rsidP="00271A33">
      <w:pPr>
        <w:spacing w:before="36" w:after="50"/>
        <w:ind w:left="1099" w:right="1070"/>
        <w:jc w:val="center"/>
        <w:rPr>
          <w:b/>
          <w:sz w:val="26"/>
        </w:rPr>
      </w:pPr>
    </w:p>
    <w:tbl>
      <w:tblPr>
        <w:tblStyle w:val="TableNormal"/>
        <w:tblW w:w="10349" w:type="dxa"/>
        <w:tblInd w:w="-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4961"/>
        <w:gridCol w:w="3402"/>
      </w:tblGrid>
      <w:tr w:rsidR="00271A33" w:rsidTr="007129E5">
        <w:trPr>
          <w:trHeight w:val="599"/>
        </w:trPr>
        <w:tc>
          <w:tcPr>
            <w:tcW w:w="1986" w:type="dxa"/>
          </w:tcPr>
          <w:p w:rsidR="00271A33" w:rsidRDefault="00271A33" w:rsidP="008D17F3">
            <w:pPr>
              <w:pStyle w:val="TableParagraph"/>
              <w:spacing w:line="296" w:lineRule="exact"/>
              <w:ind w:left="250" w:right="24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</w:t>
            </w:r>
            <w:proofErr w:type="spellEnd"/>
          </w:p>
        </w:tc>
        <w:tc>
          <w:tcPr>
            <w:tcW w:w="4961" w:type="dxa"/>
          </w:tcPr>
          <w:p w:rsidR="00271A33" w:rsidRDefault="00271A33" w:rsidP="008D17F3">
            <w:pPr>
              <w:pStyle w:val="TableParagraph"/>
              <w:spacing w:line="296" w:lineRule="exact"/>
              <w:ind w:left="73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Курс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внеурочной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деятельности</w:t>
            </w:r>
            <w:proofErr w:type="spellEnd"/>
          </w:p>
        </w:tc>
        <w:tc>
          <w:tcPr>
            <w:tcW w:w="3402" w:type="dxa"/>
          </w:tcPr>
          <w:p w:rsidR="00271A33" w:rsidRDefault="00271A33" w:rsidP="008D17F3">
            <w:pPr>
              <w:pStyle w:val="TableParagraph"/>
              <w:spacing w:line="298" w:lineRule="exact"/>
              <w:ind w:left="926" w:right="193" w:hanging="70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Форма</w:t>
            </w:r>
            <w:proofErr w:type="spellEnd"/>
            <w:r>
              <w:rPr>
                <w:b/>
                <w:spacing w:val="-1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промежуточной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аттестации</w:t>
            </w:r>
            <w:proofErr w:type="spellEnd"/>
          </w:p>
        </w:tc>
      </w:tr>
      <w:tr w:rsidR="00271A33" w:rsidTr="007129E5">
        <w:trPr>
          <w:trHeight w:val="594"/>
        </w:trPr>
        <w:tc>
          <w:tcPr>
            <w:tcW w:w="1986" w:type="dxa"/>
          </w:tcPr>
          <w:p w:rsidR="00271A33" w:rsidRDefault="00271A33" w:rsidP="008D17F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961" w:type="dxa"/>
          </w:tcPr>
          <w:p w:rsidR="00271A33" w:rsidRDefault="00271A33" w:rsidP="008D17F3">
            <w:pPr>
              <w:pStyle w:val="TableParagraph"/>
              <w:spacing w:line="296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  <w:u w:val="thick"/>
              </w:rPr>
              <w:t>Общеинтеллектуальное</w:t>
            </w:r>
            <w:proofErr w:type="spellEnd"/>
            <w:r>
              <w:rPr>
                <w:b/>
                <w:spacing w:val="-7"/>
                <w:sz w:val="26"/>
                <w:u w:val="thick"/>
              </w:rPr>
              <w:t xml:space="preserve"> </w:t>
            </w:r>
            <w:proofErr w:type="spellStart"/>
            <w:r>
              <w:rPr>
                <w:b/>
                <w:sz w:val="26"/>
                <w:u w:val="thick"/>
              </w:rPr>
              <w:t>направление</w:t>
            </w:r>
            <w:proofErr w:type="spellEnd"/>
          </w:p>
        </w:tc>
        <w:tc>
          <w:tcPr>
            <w:tcW w:w="3402" w:type="dxa"/>
          </w:tcPr>
          <w:p w:rsidR="00271A33" w:rsidRDefault="00271A33" w:rsidP="008D17F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71A33" w:rsidTr="007129E5">
        <w:trPr>
          <w:trHeight w:val="599"/>
        </w:trPr>
        <w:tc>
          <w:tcPr>
            <w:tcW w:w="1986" w:type="dxa"/>
          </w:tcPr>
          <w:p w:rsidR="00271A33" w:rsidRPr="007129E5" w:rsidRDefault="00271A33" w:rsidP="008D17F3">
            <w:pPr>
              <w:pStyle w:val="TableParagraph"/>
              <w:spacing w:line="291" w:lineRule="exact"/>
              <w:ind w:left="250" w:right="236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10</w:t>
            </w:r>
            <w:r w:rsidR="007129E5">
              <w:rPr>
                <w:sz w:val="26"/>
                <w:lang w:val="ru-RU"/>
              </w:rPr>
              <w:t>-11</w:t>
            </w:r>
          </w:p>
        </w:tc>
        <w:tc>
          <w:tcPr>
            <w:tcW w:w="4961" w:type="dxa"/>
          </w:tcPr>
          <w:p w:rsidR="00271A33" w:rsidRPr="007129E5" w:rsidRDefault="007129E5" w:rsidP="008D17F3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Формирование функциональной грамотности</w:t>
            </w:r>
          </w:p>
        </w:tc>
        <w:tc>
          <w:tcPr>
            <w:tcW w:w="3402" w:type="dxa"/>
          </w:tcPr>
          <w:p w:rsidR="00271A33" w:rsidRPr="007129E5" w:rsidRDefault="007129E5" w:rsidP="007129E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Проект</w:t>
            </w:r>
          </w:p>
        </w:tc>
      </w:tr>
      <w:tr w:rsidR="00271A33" w:rsidTr="007129E5">
        <w:trPr>
          <w:trHeight w:val="297"/>
        </w:trPr>
        <w:tc>
          <w:tcPr>
            <w:tcW w:w="1986" w:type="dxa"/>
          </w:tcPr>
          <w:p w:rsidR="00271A33" w:rsidRDefault="00271A33" w:rsidP="008D17F3">
            <w:pPr>
              <w:pStyle w:val="TableParagraph"/>
              <w:spacing w:line="240" w:lineRule="auto"/>
              <w:ind w:left="0"/>
            </w:pPr>
          </w:p>
        </w:tc>
        <w:tc>
          <w:tcPr>
            <w:tcW w:w="4961" w:type="dxa"/>
          </w:tcPr>
          <w:p w:rsidR="00271A33" w:rsidRDefault="00271A33" w:rsidP="008D17F3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  <w:u w:val="thick"/>
              </w:rPr>
              <w:t>Общекультурное</w:t>
            </w:r>
            <w:proofErr w:type="spellEnd"/>
            <w:r>
              <w:rPr>
                <w:b/>
                <w:spacing w:val="-5"/>
                <w:sz w:val="26"/>
                <w:u w:val="thick"/>
              </w:rPr>
              <w:t xml:space="preserve"> </w:t>
            </w:r>
            <w:proofErr w:type="spellStart"/>
            <w:r>
              <w:rPr>
                <w:b/>
                <w:sz w:val="26"/>
                <w:u w:val="thick"/>
              </w:rPr>
              <w:t>направление</w:t>
            </w:r>
            <w:proofErr w:type="spellEnd"/>
          </w:p>
        </w:tc>
        <w:tc>
          <w:tcPr>
            <w:tcW w:w="3402" w:type="dxa"/>
          </w:tcPr>
          <w:p w:rsidR="00271A33" w:rsidRDefault="00271A33" w:rsidP="008D17F3">
            <w:pPr>
              <w:pStyle w:val="TableParagraph"/>
              <w:spacing w:line="240" w:lineRule="auto"/>
              <w:ind w:left="0"/>
            </w:pPr>
          </w:p>
        </w:tc>
      </w:tr>
      <w:tr w:rsidR="00271A33" w:rsidTr="007129E5">
        <w:trPr>
          <w:trHeight w:val="599"/>
        </w:trPr>
        <w:tc>
          <w:tcPr>
            <w:tcW w:w="1986" w:type="dxa"/>
          </w:tcPr>
          <w:p w:rsidR="00271A33" w:rsidRDefault="00271A33" w:rsidP="008D17F3">
            <w:pPr>
              <w:pStyle w:val="TableParagraph"/>
              <w:spacing w:line="286" w:lineRule="exact"/>
              <w:ind w:left="250" w:right="236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10</w:t>
            </w:r>
          </w:p>
        </w:tc>
        <w:tc>
          <w:tcPr>
            <w:tcW w:w="4961" w:type="dxa"/>
          </w:tcPr>
          <w:p w:rsidR="00271A33" w:rsidRDefault="00271A33" w:rsidP="008D17F3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Разговоры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важном</w:t>
            </w:r>
            <w:proofErr w:type="spellEnd"/>
          </w:p>
        </w:tc>
        <w:tc>
          <w:tcPr>
            <w:tcW w:w="3402" w:type="dxa"/>
          </w:tcPr>
          <w:p w:rsidR="00271A33" w:rsidRDefault="00271A33" w:rsidP="008D17F3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Педагогическое</w:t>
            </w:r>
            <w:proofErr w:type="spellEnd"/>
          </w:p>
          <w:p w:rsidR="00271A33" w:rsidRDefault="00271A33" w:rsidP="008D17F3">
            <w:pPr>
              <w:pStyle w:val="TableParagraph"/>
              <w:spacing w:before="3"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наблюдение</w:t>
            </w:r>
            <w:proofErr w:type="spellEnd"/>
          </w:p>
        </w:tc>
      </w:tr>
      <w:tr w:rsidR="00271A33" w:rsidTr="007129E5">
        <w:trPr>
          <w:trHeight w:val="599"/>
        </w:trPr>
        <w:tc>
          <w:tcPr>
            <w:tcW w:w="1986" w:type="dxa"/>
          </w:tcPr>
          <w:p w:rsidR="00271A33" w:rsidRDefault="00271A33" w:rsidP="008D17F3">
            <w:pPr>
              <w:pStyle w:val="TableParagraph"/>
              <w:spacing w:line="286" w:lineRule="exact"/>
              <w:ind w:left="250" w:right="236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4961" w:type="dxa"/>
          </w:tcPr>
          <w:p w:rsidR="00271A33" w:rsidRDefault="00271A33" w:rsidP="008D17F3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Разговоры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важном</w:t>
            </w:r>
            <w:proofErr w:type="spellEnd"/>
          </w:p>
        </w:tc>
        <w:tc>
          <w:tcPr>
            <w:tcW w:w="3402" w:type="dxa"/>
          </w:tcPr>
          <w:p w:rsidR="00271A33" w:rsidRDefault="00271A33" w:rsidP="008D17F3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Педагогическое</w:t>
            </w:r>
            <w:proofErr w:type="spellEnd"/>
          </w:p>
          <w:p w:rsidR="00271A33" w:rsidRDefault="00271A33" w:rsidP="008D17F3">
            <w:pPr>
              <w:pStyle w:val="TableParagraph"/>
              <w:spacing w:line="29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наблюдение</w:t>
            </w:r>
            <w:proofErr w:type="spellEnd"/>
          </w:p>
        </w:tc>
      </w:tr>
      <w:tr w:rsidR="00271A33" w:rsidTr="007129E5">
        <w:trPr>
          <w:trHeight w:val="297"/>
        </w:trPr>
        <w:tc>
          <w:tcPr>
            <w:tcW w:w="1986" w:type="dxa"/>
          </w:tcPr>
          <w:p w:rsidR="00271A33" w:rsidRDefault="00271A33" w:rsidP="008D17F3">
            <w:pPr>
              <w:pStyle w:val="TableParagraph"/>
              <w:spacing w:line="240" w:lineRule="auto"/>
              <w:ind w:left="0"/>
            </w:pPr>
          </w:p>
        </w:tc>
        <w:tc>
          <w:tcPr>
            <w:tcW w:w="4961" w:type="dxa"/>
          </w:tcPr>
          <w:p w:rsidR="00271A33" w:rsidRDefault="00271A33" w:rsidP="008D17F3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  <w:u w:val="thick"/>
              </w:rPr>
              <w:t>Социальное</w:t>
            </w:r>
            <w:proofErr w:type="spellEnd"/>
            <w:r>
              <w:rPr>
                <w:b/>
                <w:spacing w:val="-6"/>
                <w:sz w:val="26"/>
                <w:u w:val="thick"/>
              </w:rPr>
              <w:t xml:space="preserve"> </w:t>
            </w:r>
            <w:proofErr w:type="spellStart"/>
            <w:r>
              <w:rPr>
                <w:b/>
                <w:sz w:val="26"/>
                <w:u w:val="thick"/>
              </w:rPr>
              <w:t>направление</w:t>
            </w:r>
            <w:proofErr w:type="spellEnd"/>
          </w:p>
        </w:tc>
        <w:tc>
          <w:tcPr>
            <w:tcW w:w="3402" w:type="dxa"/>
          </w:tcPr>
          <w:p w:rsidR="00271A33" w:rsidRDefault="00271A33" w:rsidP="008D17F3">
            <w:pPr>
              <w:pStyle w:val="TableParagraph"/>
              <w:spacing w:line="240" w:lineRule="auto"/>
              <w:ind w:left="0"/>
            </w:pPr>
          </w:p>
        </w:tc>
      </w:tr>
      <w:tr w:rsidR="00271A33" w:rsidTr="007129E5">
        <w:trPr>
          <w:trHeight w:val="599"/>
        </w:trPr>
        <w:tc>
          <w:tcPr>
            <w:tcW w:w="1986" w:type="dxa"/>
          </w:tcPr>
          <w:p w:rsidR="00271A33" w:rsidRDefault="00271A33" w:rsidP="008D17F3">
            <w:pPr>
              <w:pStyle w:val="TableParagraph"/>
              <w:spacing w:line="286" w:lineRule="exact"/>
              <w:ind w:left="250" w:right="236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4961" w:type="dxa"/>
          </w:tcPr>
          <w:p w:rsidR="00271A33" w:rsidRDefault="00271A33" w:rsidP="008D17F3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горизонты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профминимум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3402" w:type="dxa"/>
          </w:tcPr>
          <w:p w:rsidR="00271A33" w:rsidRDefault="00271A33" w:rsidP="008D17F3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Педагогическое</w:t>
            </w:r>
            <w:proofErr w:type="spellEnd"/>
          </w:p>
          <w:p w:rsidR="00271A33" w:rsidRDefault="00271A33" w:rsidP="008D17F3">
            <w:pPr>
              <w:pStyle w:val="TableParagraph"/>
              <w:spacing w:line="29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наблюдение</w:t>
            </w:r>
            <w:proofErr w:type="spellEnd"/>
          </w:p>
        </w:tc>
      </w:tr>
      <w:tr w:rsidR="00271A33" w:rsidTr="007129E5">
        <w:trPr>
          <w:trHeight w:val="594"/>
        </w:trPr>
        <w:tc>
          <w:tcPr>
            <w:tcW w:w="1986" w:type="dxa"/>
          </w:tcPr>
          <w:p w:rsidR="00271A33" w:rsidRDefault="00271A33" w:rsidP="008D17F3">
            <w:pPr>
              <w:pStyle w:val="TableParagraph"/>
              <w:spacing w:line="286" w:lineRule="exact"/>
              <w:ind w:left="250" w:right="236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4961" w:type="dxa"/>
          </w:tcPr>
          <w:p w:rsidR="00271A33" w:rsidRDefault="00271A33" w:rsidP="008D17F3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горизонты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профминимум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3402" w:type="dxa"/>
          </w:tcPr>
          <w:p w:rsidR="00271A33" w:rsidRDefault="00271A33" w:rsidP="008D17F3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Педагогическое</w:t>
            </w:r>
            <w:proofErr w:type="spellEnd"/>
          </w:p>
          <w:p w:rsidR="00271A33" w:rsidRDefault="00271A33" w:rsidP="008D17F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наблюдение</w:t>
            </w:r>
            <w:proofErr w:type="spellEnd"/>
          </w:p>
        </w:tc>
      </w:tr>
      <w:tr w:rsidR="007129E5" w:rsidTr="007129E5">
        <w:trPr>
          <w:trHeight w:val="594"/>
        </w:trPr>
        <w:tc>
          <w:tcPr>
            <w:tcW w:w="1986" w:type="dxa"/>
          </w:tcPr>
          <w:p w:rsidR="007129E5" w:rsidRPr="007129E5" w:rsidRDefault="007129E5" w:rsidP="008D17F3">
            <w:pPr>
              <w:pStyle w:val="TableParagraph"/>
              <w:spacing w:line="286" w:lineRule="exact"/>
              <w:ind w:left="250" w:right="236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10-11</w:t>
            </w:r>
          </w:p>
        </w:tc>
        <w:tc>
          <w:tcPr>
            <w:tcW w:w="4961" w:type="dxa"/>
          </w:tcPr>
          <w:p w:rsidR="007129E5" w:rsidRPr="007129E5" w:rsidRDefault="007129E5" w:rsidP="008D17F3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Движение первых</w:t>
            </w:r>
          </w:p>
        </w:tc>
        <w:tc>
          <w:tcPr>
            <w:tcW w:w="3402" w:type="dxa"/>
          </w:tcPr>
          <w:p w:rsidR="007129E5" w:rsidRDefault="007129E5" w:rsidP="008D17F3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Педагогическое </w:t>
            </w:r>
          </w:p>
          <w:p w:rsidR="007129E5" w:rsidRPr="007129E5" w:rsidRDefault="007129E5" w:rsidP="008D17F3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наблюдение</w:t>
            </w:r>
          </w:p>
        </w:tc>
      </w:tr>
      <w:tr w:rsidR="007129E5" w:rsidTr="007129E5">
        <w:trPr>
          <w:trHeight w:val="594"/>
        </w:trPr>
        <w:tc>
          <w:tcPr>
            <w:tcW w:w="1986" w:type="dxa"/>
          </w:tcPr>
          <w:p w:rsidR="007129E5" w:rsidRPr="007129E5" w:rsidRDefault="007129E5" w:rsidP="008D17F3">
            <w:pPr>
              <w:pStyle w:val="TableParagraph"/>
              <w:spacing w:line="286" w:lineRule="exact"/>
              <w:ind w:left="250" w:right="236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10-11 </w:t>
            </w:r>
          </w:p>
        </w:tc>
        <w:tc>
          <w:tcPr>
            <w:tcW w:w="4961" w:type="dxa"/>
          </w:tcPr>
          <w:p w:rsidR="007129E5" w:rsidRPr="007129E5" w:rsidRDefault="007129E5" w:rsidP="008D17F3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Сборник внеклассных мероприятий</w:t>
            </w:r>
          </w:p>
        </w:tc>
        <w:tc>
          <w:tcPr>
            <w:tcW w:w="3402" w:type="dxa"/>
          </w:tcPr>
          <w:p w:rsidR="007129E5" w:rsidRPr="007129E5" w:rsidRDefault="007129E5" w:rsidP="008D17F3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Педагогическое наблюдения</w:t>
            </w:r>
            <w:bookmarkStart w:id="0" w:name="_GoBack"/>
            <w:bookmarkEnd w:id="0"/>
          </w:p>
        </w:tc>
      </w:tr>
      <w:tr w:rsidR="00271A33" w:rsidTr="007129E5">
        <w:trPr>
          <w:trHeight w:val="599"/>
        </w:trPr>
        <w:tc>
          <w:tcPr>
            <w:tcW w:w="1986" w:type="dxa"/>
          </w:tcPr>
          <w:p w:rsidR="00271A33" w:rsidRDefault="00271A33" w:rsidP="008D17F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961" w:type="dxa"/>
          </w:tcPr>
          <w:p w:rsidR="00271A33" w:rsidRDefault="00271A33" w:rsidP="008D17F3">
            <w:pPr>
              <w:pStyle w:val="TableParagraph"/>
              <w:spacing w:line="290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  <w:u w:val="thick"/>
              </w:rPr>
              <w:t>Спортивно-оздоровительное</w:t>
            </w:r>
            <w:proofErr w:type="spellEnd"/>
          </w:p>
          <w:p w:rsidR="00271A33" w:rsidRDefault="00271A33" w:rsidP="008D17F3">
            <w:pPr>
              <w:pStyle w:val="TableParagraph"/>
              <w:spacing w:line="290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  <w:u w:val="thick"/>
              </w:rPr>
              <w:t>направление</w:t>
            </w:r>
            <w:proofErr w:type="spellEnd"/>
          </w:p>
        </w:tc>
        <w:tc>
          <w:tcPr>
            <w:tcW w:w="3402" w:type="dxa"/>
          </w:tcPr>
          <w:p w:rsidR="00271A33" w:rsidRDefault="00271A33" w:rsidP="008D17F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71A33" w:rsidTr="007129E5">
        <w:trPr>
          <w:trHeight w:val="297"/>
        </w:trPr>
        <w:tc>
          <w:tcPr>
            <w:tcW w:w="1986" w:type="dxa"/>
          </w:tcPr>
          <w:p w:rsidR="00271A33" w:rsidRDefault="00271A33" w:rsidP="008D17F3">
            <w:pPr>
              <w:pStyle w:val="TableParagraph"/>
              <w:spacing w:line="277" w:lineRule="exact"/>
              <w:ind w:left="250" w:right="23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4961" w:type="dxa"/>
          </w:tcPr>
          <w:p w:rsidR="00271A33" w:rsidRPr="00271A33" w:rsidRDefault="00271A33" w:rsidP="008D17F3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  <w:r>
              <w:rPr>
                <w:sz w:val="26"/>
                <w:u w:val="single"/>
                <w:lang w:val="ru-RU"/>
              </w:rPr>
              <w:t>Волейбол</w:t>
            </w:r>
          </w:p>
        </w:tc>
        <w:tc>
          <w:tcPr>
            <w:tcW w:w="3402" w:type="dxa"/>
          </w:tcPr>
          <w:p w:rsidR="00271A33" w:rsidRDefault="00271A33" w:rsidP="008D17F3">
            <w:pPr>
              <w:pStyle w:val="TableParagraph"/>
              <w:spacing w:line="27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Соревнование</w:t>
            </w:r>
            <w:proofErr w:type="spellEnd"/>
          </w:p>
        </w:tc>
      </w:tr>
      <w:tr w:rsidR="00271A33" w:rsidTr="007129E5">
        <w:trPr>
          <w:trHeight w:val="297"/>
        </w:trPr>
        <w:tc>
          <w:tcPr>
            <w:tcW w:w="1986" w:type="dxa"/>
          </w:tcPr>
          <w:p w:rsidR="00271A33" w:rsidRDefault="00271A33" w:rsidP="008D17F3">
            <w:pPr>
              <w:pStyle w:val="TableParagraph"/>
              <w:spacing w:line="240" w:lineRule="auto"/>
              <w:ind w:left="0"/>
            </w:pPr>
          </w:p>
        </w:tc>
        <w:tc>
          <w:tcPr>
            <w:tcW w:w="4961" w:type="dxa"/>
          </w:tcPr>
          <w:p w:rsidR="00271A33" w:rsidRDefault="00271A33" w:rsidP="008D17F3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  <w:u w:val="thick"/>
              </w:rPr>
              <w:t>Духовно-нравственное</w:t>
            </w:r>
            <w:proofErr w:type="spellEnd"/>
            <w:r>
              <w:rPr>
                <w:b/>
                <w:spacing w:val="-5"/>
                <w:sz w:val="26"/>
                <w:u w:val="thick"/>
              </w:rPr>
              <w:t xml:space="preserve"> </w:t>
            </w:r>
            <w:proofErr w:type="spellStart"/>
            <w:r>
              <w:rPr>
                <w:b/>
                <w:sz w:val="26"/>
                <w:u w:val="thick"/>
              </w:rPr>
              <w:t>направление</w:t>
            </w:r>
            <w:proofErr w:type="spellEnd"/>
          </w:p>
        </w:tc>
        <w:tc>
          <w:tcPr>
            <w:tcW w:w="3402" w:type="dxa"/>
          </w:tcPr>
          <w:p w:rsidR="00271A33" w:rsidRDefault="00271A33" w:rsidP="008D17F3">
            <w:pPr>
              <w:pStyle w:val="TableParagraph"/>
              <w:spacing w:line="240" w:lineRule="auto"/>
              <w:ind w:left="0"/>
            </w:pPr>
          </w:p>
        </w:tc>
      </w:tr>
    </w:tbl>
    <w:p w:rsidR="00271A33" w:rsidRDefault="00271A33" w:rsidP="00D525B4">
      <w:pPr>
        <w:rPr>
          <w:rFonts w:ascii="Times New Roman" w:hAnsi="Times New Roman" w:cs="Times New Roman"/>
          <w:sz w:val="28"/>
          <w:szCs w:val="28"/>
        </w:rPr>
      </w:pPr>
    </w:p>
    <w:p w:rsidR="00271A33" w:rsidRDefault="00271A33" w:rsidP="00D525B4">
      <w:pPr>
        <w:rPr>
          <w:rFonts w:ascii="Times New Roman" w:hAnsi="Times New Roman" w:cs="Times New Roman"/>
          <w:sz w:val="28"/>
          <w:szCs w:val="28"/>
        </w:rPr>
      </w:pPr>
    </w:p>
    <w:p w:rsidR="00271A33" w:rsidRDefault="00271A33" w:rsidP="00D525B4">
      <w:pPr>
        <w:rPr>
          <w:rFonts w:ascii="Times New Roman" w:hAnsi="Times New Roman" w:cs="Times New Roman"/>
          <w:sz w:val="28"/>
          <w:szCs w:val="28"/>
        </w:rPr>
      </w:pPr>
    </w:p>
    <w:p w:rsidR="00271A33" w:rsidRDefault="00271A33" w:rsidP="00D525B4">
      <w:pPr>
        <w:rPr>
          <w:rFonts w:ascii="Times New Roman" w:hAnsi="Times New Roman" w:cs="Times New Roman"/>
          <w:sz w:val="28"/>
          <w:szCs w:val="28"/>
        </w:rPr>
      </w:pPr>
    </w:p>
    <w:p w:rsidR="00271A33" w:rsidRDefault="00271A33" w:rsidP="00D525B4">
      <w:pPr>
        <w:rPr>
          <w:rFonts w:ascii="Times New Roman" w:hAnsi="Times New Roman" w:cs="Times New Roman"/>
          <w:sz w:val="28"/>
          <w:szCs w:val="28"/>
        </w:rPr>
      </w:pPr>
    </w:p>
    <w:p w:rsidR="00271A33" w:rsidRDefault="00271A33" w:rsidP="00D525B4">
      <w:pPr>
        <w:rPr>
          <w:rFonts w:ascii="Times New Roman" w:hAnsi="Times New Roman" w:cs="Times New Roman"/>
          <w:sz w:val="28"/>
          <w:szCs w:val="28"/>
        </w:rPr>
      </w:pPr>
    </w:p>
    <w:p w:rsidR="00D525B4" w:rsidRDefault="00D525B4" w:rsidP="00D525B4">
      <w:pPr>
        <w:rPr>
          <w:rFonts w:ascii="Times New Roman" w:hAnsi="Times New Roman" w:cs="Times New Roman"/>
          <w:sz w:val="28"/>
          <w:szCs w:val="28"/>
        </w:rPr>
      </w:pPr>
    </w:p>
    <w:p w:rsidR="00D525B4" w:rsidRDefault="00D525B4" w:rsidP="00D525B4">
      <w:pPr>
        <w:rPr>
          <w:rFonts w:ascii="Times New Roman" w:hAnsi="Times New Roman" w:cs="Times New Roman"/>
          <w:sz w:val="28"/>
          <w:szCs w:val="28"/>
        </w:rPr>
      </w:pPr>
    </w:p>
    <w:p w:rsidR="00D525B4" w:rsidRPr="00FD3E19" w:rsidRDefault="00D525B4" w:rsidP="00D525B4">
      <w:pPr>
        <w:rPr>
          <w:rFonts w:ascii="Times New Roman" w:hAnsi="Times New Roman" w:cs="Times New Roman"/>
          <w:sz w:val="28"/>
          <w:szCs w:val="28"/>
        </w:rPr>
      </w:pPr>
    </w:p>
    <w:p w:rsidR="008250DB" w:rsidRPr="00D525B4" w:rsidRDefault="008250DB" w:rsidP="00D525B4"/>
    <w:sectPr w:rsidR="008250DB" w:rsidRPr="00D525B4" w:rsidSect="00271A33">
      <w:pgSz w:w="11906" w:h="16838"/>
      <w:pgMar w:top="1134" w:right="1274" w:bottom="1134" w:left="23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064" w:rsidRDefault="002C7064">
      <w:pPr>
        <w:spacing w:after="0" w:line="240" w:lineRule="auto"/>
      </w:pPr>
      <w:r>
        <w:separator/>
      </w:r>
    </w:p>
  </w:endnote>
  <w:endnote w:type="continuationSeparator" w:id="0">
    <w:p w:rsidR="002C7064" w:rsidRDefault="002C7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064" w:rsidRDefault="002C7064">
      <w:pPr>
        <w:spacing w:after="0" w:line="240" w:lineRule="auto"/>
      </w:pPr>
      <w:r>
        <w:separator/>
      </w:r>
    </w:p>
  </w:footnote>
  <w:footnote w:type="continuationSeparator" w:id="0">
    <w:p w:rsidR="002C7064" w:rsidRDefault="002C7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B2A"/>
    <w:rsid w:val="00271A33"/>
    <w:rsid w:val="002C7064"/>
    <w:rsid w:val="00397DFE"/>
    <w:rsid w:val="004101DD"/>
    <w:rsid w:val="00710624"/>
    <w:rsid w:val="007129E5"/>
    <w:rsid w:val="008250DB"/>
    <w:rsid w:val="00A65BAF"/>
    <w:rsid w:val="00C87B2A"/>
    <w:rsid w:val="00D5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10827"/>
  <w15:chartTrackingRefBased/>
  <w15:docId w15:val="{7364EBBA-901B-4747-BD5D-2CDF44A3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2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25B4"/>
  </w:style>
  <w:style w:type="paragraph" w:styleId="a6">
    <w:name w:val="Balloon Text"/>
    <w:basedOn w:val="a"/>
    <w:link w:val="a7"/>
    <w:uiPriority w:val="99"/>
    <w:semiHidden/>
    <w:unhideWhenUsed/>
    <w:rsid w:val="00D52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25B4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9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7DFE"/>
  </w:style>
  <w:style w:type="table" w:customStyle="1" w:styleId="TableNormal">
    <w:name w:val="Table Normal"/>
    <w:uiPriority w:val="2"/>
    <w:semiHidden/>
    <w:unhideWhenUsed/>
    <w:qFormat/>
    <w:rsid w:val="00397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7DFE"/>
    <w:pPr>
      <w:widowControl w:val="0"/>
      <w:autoSpaceDE w:val="0"/>
      <w:autoSpaceDN w:val="0"/>
      <w:spacing w:after="0" w:line="249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Котова</dc:creator>
  <cp:keywords/>
  <dc:description/>
  <cp:lastModifiedBy>Ольга Котова</cp:lastModifiedBy>
  <cp:revision>5</cp:revision>
  <cp:lastPrinted>2024-02-15T09:07:00Z</cp:lastPrinted>
  <dcterms:created xsi:type="dcterms:W3CDTF">2023-12-27T09:47:00Z</dcterms:created>
  <dcterms:modified xsi:type="dcterms:W3CDTF">2024-02-17T09:09:00Z</dcterms:modified>
</cp:coreProperties>
</file>